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Одобрен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решением президиума Совета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от 23 декабря </w:t>
      </w:r>
      <w:smartTag w:uri="urn:schemas-microsoft-com:office:smarttags" w:element="metricconverter">
        <w:smartTagPr>
          <w:attr w:name="ProductID" w:val="2010 г"/>
        </w:smartTagPr>
        <w:r w:rsidRPr="004761C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761C5">
        <w:rPr>
          <w:rFonts w:ascii="Times New Roman" w:hAnsi="Times New Roman" w:cs="Times New Roman"/>
          <w:sz w:val="24"/>
          <w:szCs w:val="24"/>
        </w:rPr>
        <w:t>. (протокол N 21)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pStyle w:val="ConsPlusTitle"/>
        <w:jc w:val="center"/>
      </w:pPr>
      <w:r w:rsidRPr="004761C5">
        <w:t>ТИПОВОЙ КОДЕКС</w:t>
      </w:r>
    </w:p>
    <w:p w:rsidR="004761C5" w:rsidRPr="004761C5" w:rsidRDefault="004761C5" w:rsidP="004761C5">
      <w:pPr>
        <w:pStyle w:val="ConsPlusTitle"/>
        <w:jc w:val="center"/>
      </w:pPr>
      <w:r w:rsidRPr="004761C5">
        <w:t>ЭТИКИ И СЛУЖЕБНОГО ПОВЕДЕНИЯ ГОСУДАРСТВЕННЫХ СЛУЖАЩИХ</w:t>
      </w:r>
    </w:p>
    <w:p w:rsidR="004761C5" w:rsidRPr="004761C5" w:rsidRDefault="004761C5" w:rsidP="004761C5">
      <w:pPr>
        <w:pStyle w:val="ConsPlusTitle"/>
        <w:jc w:val="center"/>
      </w:pPr>
      <w:r w:rsidRPr="004761C5">
        <w:t>РОССИЙСКОЙ ФЕДЕРАЦИИ И МУНИЦИПАЛЬНЫХ СЛУЖАЩИХ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4761C5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4761C5">
        <w:rPr>
          <w:rFonts w:ascii="Times New Roman" w:hAnsi="Times New Roman" w:cs="Times New Roman"/>
          <w:sz w:val="24"/>
          <w:szCs w:val="24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4761C5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4761C5">
        <w:rPr>
          <w:rFonts w:ascii="Times New Roman" w:hAnsi="Times New Roman" w:cs="Times New Roman"/>
          <w:sz w:val="24"/>
          <w:szCs w:val="24"/>
        </w:rPr>
        <w:t>. N</w:t>
      </w:r>
      <w:proofErr w:type="gramEnd"/>
      <w:r w:rsidRPr="00476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4761C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4761C5">
        <w:rPr>
          <w:rFonts w:ascii="Times New Roman" w:hAnsi="Times New Roman" w:cs="Times New Roman"/>
          <w:sz w:val="24"/>
          <w:szCs w:val="24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4761C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761C5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 w:rsidRPr="004761C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761C5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N 58-ФЗ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"О системе государственной службы Российской Федерации</w:t>
      </w:r>
      <w:proofErr w:type="gramEnd"/>
      <w:r w:rsidRPr="004761C5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4761C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761C5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761C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4761C5">
        <w:rPr>
          <w:rFonts w:ascii="Times New Roman" w:hAnsi="Times New Roman" w:cs="Times New Roman"/>
          <w:sz w:val="24"/>
          <w:szCs w:val="24"/>
        </w:rPr>
        <w:t>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4761C5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4761C5">
        <w:rPr>
          <w:rFonts w:ascii="Times New Roman" w:hAnsi="Times New Roman" w:cs="Times New Roman"/>
          <w:sz w:val="24"/>
          <w:szCs w:val="24"/>
        </w:rPr>
        <w:t xml:space="preserve"> и нормах российского общества и государства.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</w:t>
      </w:r>
      <w:r w:rsidRPr="004761C5"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государственных (муниципальных) служащих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1C5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1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61C5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761C5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761C5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</w:t>
      </w:r>
      <w:r w:rsidRPr="004761C5">
        <w:rPr>
          <w:rFonts w:ascii="Times New Roman" w:hAnsi="Times New Roman" w:cs="Times New Roman"/>
          <w:sz w:val="24"/>
          <w:szCs w:val="24"/>
        </w:rPr>
        <w:lastRenderedPageBreak/>
        <w:t>межконфессиональному согласию;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1C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761C5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1C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761C5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1C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761C5">
        <w:rPr>
          <w:rFonts w:ascii="Times New Roman" w:hAnsi="Times New Roman" w:cs="Times New Roman"/>
          <w:sz w:val="24"/>
          <w:szCs w:val="24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4761C5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 xml:space="preserve">Государственные (муниципальные) служащие обязаны соблюдать </w:t>
      </w:r>
      <w:hyperlink r:id="rId9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lastRenderedPageBreak/>
        <w:t xml:space="preserve"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11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24. Государственный (муниципальный) служащий, наделенный организационно-распорядительными полномочиями по отношению к другим государственным </w:t>
      </w:r>
      <w:r w:rsidRPr="004761C5">
        <w:rPr>
          <w:rFonts w:ascii="Times New Roman" w:hAnsi="Times New Roman" w:cs="Times New Roman"/>
          <w:sz w:val="24"/>
          <w:szCs w:val="24"/>
        </w:rPr>
        <w:lastRenderedPageBreak/>
        <w:t>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>Рекомендательные этические правила служебного</w:t>
      </w:r>
      <w:proofErr w:type="gramEnd"/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поведения государственных (муниципальных) служащих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4761C5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61C5">
        <w:rPr>
          <w:rFonts w:ascii="Times New Roman" w:hAnsi="Times New Roman" w:cs="Times New Roman"/>
          <w:sz w:val="24"/>
          <w:szCs w:val="24"/>
        </w:rPr>
        <w:t>: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Типового кодекса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4761C5">
        <w:rPr>
          <w:rFonts w:ascii="Times New Roman" w:hAnsi="Times New Roman" w:cs="Times New Roman"/>
          <w:sz w:val="24"/>
          <w:szCs w:val="24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 w:rsidRPr="004761C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4761C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4761C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761C5">
        <w:rPr>
          <w:rFonts w:ascii="Times New Roman" w:hAnsi="Times New Roman" w:cs="Times New Roman"/>
          <w:sz w:val="24"/>
          <w:szCs w:val="24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4761C5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C5">
        <w:rPr>
          <w:rFonts w:ascii="Times New Roman" w:hAnsi="Times New Roman" w:cs="Times New Roman"/>
          <w:sz w:val="24"/>
          <w:szCs w:val="24"/>
        </w:rPr>
        <w:t xml:space="preserve"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</w:t>
      </w:r>
      <w:r w:rsidRPr="004761C5">
        <w:rPr>
          <w:rFonts w:ascii="Times New Roman" w:hAnsi="Times New Roman" w:cs="Times New Roman"/>
          <w:sz w:val="24"/>
          <w:szCs w:val="24"/>
        </w:rPr>
        <w:lastRenderedPageBreak/>
        <w:t>дисциплинарных взысканий.</w:t>
      </w: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C5" w:rsidRPr="004761C5" w:rsidRDefault="004761C5" w:rsidP="0047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8B7" w:rsidRPr="004761C5" w:rsidRDefault="008C78B7" w:rsidP="0047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8B7" w:rsidRPr="004761C5" w:rsidSect="0052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1C5"/>
    <w:rsid w:val="004761C5"/>
    <w:rsid w:val="008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8DA7EAE721166D399C923F8B4A2A1AC8009E2557533E3k4I4M" TargetMode="External"/><Relationship Id="rId13" Type="http://schemas.openxmlformats.org/officeDocument/2006/relationships/hyperlink" Target="consultantplus://offline/ref=81539164692E419582289C0E5E88CEC021D17CAF78183BD991902FFAB3kAI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9C0E5E88CEC021D17AA77C1F3BD991902FFAB3kAIDM" TargetMode="External"/><Relationship Id="rId12" Type="http://schemas.openxmlformats.org/officeDocument/2006/relationships/hyperlink" Target="consultantplus://offline/ref=81539164692E419582289C0E5E88CEC021D078AE731E3BD991902FFAB3ADFEBB8740EE547533E644k9I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1D373A8731B3BD991902FFAB3ADFEBB8740EE547533E643k9IBM" TargetMode="External"/><Relationship Id="rId11" Type="http://schemas.openxmlformats.org/officeDocument/2006/relationships/hyperlink" Target="consultantplus://offline/ref=81539164692E419582289C0E5E88CEC021D179AE78133BD991902FFAB3ADFEBB8740EE547533EE46k9IEM" TargetMode="External"/><Relationship Id="rId5" Type="http://schemas.openxmlformats.org/officeDocument/2006/relationships/hyperlink" Target="consultantplus://offline/ref=81539164692E419582289C0E5E88CEC021D17AA77F1D3BD991902FFAB3kAI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539164692E419582289C0E5E88CEC021D17AA77F1D3BD991902FFAB3ADFEBB8740EE547533E640k9I9M" TargetMode="External"/><Relationship Id="rId4" Type="http://schemas.openxmlformats.org/officeDocument/2006/relationships/hyperlink" Target="consultantplus://offline/ref=81539164692E419582289C0E5E88CEC022DB7CAB704C6CDBC0C521kFIFM" TargetMode="External"/><Relationship Id="rId9" Type="http://schemas.openxmlformats.org/officeDocument/2006/relationships/hyperlink" Target="consultantplus://offline/ref=81539164692E419582289C0E5E88CEC022DB7CAB704C6CDBC0C521kFI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2643</Words>
  <Characters>15067</Characters>
  <Application>Microsoft Office Word</Application>
  <DocSecurity>0</DocSecurity>
  <Lines>125</Lines>
  <Paragraphs>35</Paragraphs>
  <ScaleCrop>false</ScaleCrop>
  <Company/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2014-07-17T08:34:00Z</dcterms:created>
  <dcterms:modified xsi:type="dcterms:W3CDTF">2014-07-17T08:35:00Z</dcterms:modified>
</cp:coreProperties>
</file>