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98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8"/>
        <w:gridCol w:w="4938"/>
      </w:tblGrid>
      <w:tr>
        <w:trPr/>
        <w:tc>
          <w:tcPr>
            <w:tcW w:w="4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both"/>
              <w:textAlignment w:val="auto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УТВЕРЖДЕНО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 xml:space="preserve">приказом директора 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ГБУСО «Ставропольский ЦСПСиД»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position w:val="0"/>
                <w:sz w:val="20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от _____________ № ___________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auto" w:line="240"/>
              <w:ind w:left="0" w:right="0" w:hanging="0"/>
              <w:jc w:val="center"/>
              <w:textAlignment w:val="auto"/>
              <w:rPr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ПОЛОЖЕНИЕ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о деятельности рабочей группы по внедрению профстандартов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государственного бюджетного учреждения социального обслуживания «Ставропольский центр социальной помощи семье и детям»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1. Общие положения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1.1. Рабочая группа по внедрению профессиональных стандартов в государственном бюджетном учреждении социального обслуживания «Ставропольский центр социальной помощи семье и детям» (далее - Рабочая группа, Центр) является консульта- тивно-совещательным органом, созданным с целью оказания содействия в организации поэтапного внедрения профессиональных стандартов.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1.2. Рабочая группа создается в организации на период внедрения профстандартов.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2. Основные задачи деятельности Рабочей группы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2.1. Основными задачами рабочей группы являются: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разработка предложений и рекомедаций по вопросам организации внедрения профстандартам в Центре;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выявление профессий и должностей, по которым применение профстандартов является обязательным. Составление обобщённой информации по данному вопросу;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профстандартов;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рассмотрение в предварительном порядке проектов локальных актов по вопросам внедрения профстандартов;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приёме на работу, так и в период трудовых отношений;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в требованиями профстандартов;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подготовка рекомендаций по приведению наименований должностей и профессий работников в соответствие с профстандартами, а также по внесению изменений в штатное расписание;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подготовка рекомендаций по изменению системы оплаты труда в целях ее совершенствования;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установление заработной платы в зависимости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2.2. Рабочая группа для выполнения возложенных на нее задач: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анализирует работу по решению вопросов организации внедрения профстандартов;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консультирует ответственных работников Центра,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- информирует работников о подготовке к внедрению и порядке перехода на профстандарты через наглядную информацию, проведение собраний, индивидуальных консультаций.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3. Состав Рабочей группы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3.1.Рабочая группа создается из числа компетентных и квалифицированных работников Центра. В состав Рабочей группы в обязательном порядке входит руководитель, председатель профсоюзного комитета.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3.2.Количественный и списочный состав Рабочей группы определяется приказом директора Центра. Изменения в приказ вносятся по мере необходимости.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2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4. Порядок работы Рабочей группы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4.1. Заседание Рабочей группы проводится по мере необходимости, но не реже 1 раза в квартал.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4.2. Заседание Рабочей группы является открытым.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4.5. Решения Рабочей группы принимаются простым большинством голосов и оформляется протоколами, которые подписываются председателем Рабочей группы.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4.6. Решения Рабочей группы, принимаемые в соответствии с ее компетенцией, имеют рекомендательный характер.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4.7. Рабочая группа по внедрению профстандартов не подменяет иных комиссий (рабочих групп), созданных в Центре (аттестационной, квалификационной), и не может выполнять возложенные на иные комиссии (рабочие группы) полномочия.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hanging="0"/>
        <w:jc w:val="center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5. Заключительные положения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360"/>
        <w:ind w:left="0" w:right="0" w:firstLine="60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С положением о деятельности рабочей группы по внедрению профстандартов ознакомлен: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  <w:bookmarkStart w:id="0" w:name="_GoBack"/>
      <w:bookmarkEnd w:id="0"/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_______________________________________________________________</w:t>
      </w:r>
    </w:p>
    <w:sectPr>
      <w:type w:val="nextPage"/>
      <w:pgSz w:w="11906" w:h="16838"/>
      <w:pgMar w:left="1689" w:right="556" w:header="0" w:top="1100" w:footer="0" w:bottom="81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7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LibreOffice/6.0.1.1$Windows_x86 LibreOffice_project/60bfb1526849283ce2491346ed2aa51c465abfe6</Application>
  <Pages>4</Pages>
  <Words>605</Words>
  <Characters>7224</Characters>
  <CharactersWithSpaces>7740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2018-03-24T08:15:00Z</dcterms:created>
  <dc:creator>Секретарь</dc:creator>
  <dc:description/>
  <dc:language>ru-RU</dc:language>
  <cp:lastModifiedBy/>
  <cp:lastPrinted>2018-03-24T15:05:53Z</cp:lastPrinted>
  <dcterms:modified xsi:type="dcterms:W3CDTF">2018-03-24T15:07:50Z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1049-10.2.0.5965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