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3534410</wp:posOffset>
            </wp:positionH>
            <wp:positionV relativeFrom="paragraph">
              <wp:posOffset>448310</wp:posOffset>
            </wp:positionV>
            <wp:extent cx="2293620" cy="1919605"/>
            <wp:effectExtent l="0" t="0" r="11430" b="4445"/>
            <wp:wrapSquare wrapText="bothSides"/>
            <wp:docPr id="2" name="Изображение 2" descr="isterika2_0-380x27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sterika2_0-380x279 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1919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ребёнка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с РАС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истерика? Причины и способы взаимодействия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с ребёнком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>
      <w:pPr>
        <w:jc w:val="both"/>
        <w:rPr>
          <w:rFonts w:hint="default" w:ascii="Times New Roman" w:hAnsi="Times New Roman" w:cs="Times New Roman"/>
          <w:b/>
          <w:bCs/>
          <w:color w:val="auto"/>
          <w:lang w:val="ru-RU"/>
        </w:rPr>
      </w:pPr>
      <w:r>
        <w:rPr>
          <w:rFonts w:ascii="Times New Roman" w:hAnsi="Times New Roman" w:cs="Times New Roman"/>
          <w:b/>
          <w:bCs/>
          <w:color w:val="auto"/>
        </w:rPr>
        <w:t>Причины истерик:</w:t>
      </w:r>
      <w:r>
        <w:rPr>
          <w:rFonts w:hint="default" w:ascii="Times New Roman" w:hAnsi="Times New Roman" w:cs="Times New Roman"/>
          <w:b/>
          <w:bCs/>
          <w:color w:val="auto"/>
          <w:lang w:val="ru-RU"/>
        </w:rPr>
        <w:t xml:space="preserve">                                                                            </w:t>
      </w:r>
      <w:r>
        <w:rPr>
          <w:rFonts w:hint="default" w:ascii="Times New Roman" w:hAnsi="Times New Roman" w:cs="Times New Roman"/>
          <w:color w:val="auto"/>
          <w:lang w:val="ru-RU"/>
        </w:rPr>
        <w:t xml:space="preserve">  </w:t>
      </w:r>
    </w:p>
    <w:p>
      <w:pPr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b/>
          <w:color w:val="auto"/>
        </w:rPr>
        <w:t>1</w:t>
      </w:r>
      <w:r>
        <w:rPr>
          <w:rFonts w:ascii="Times New Roman" w:hAnsi="Times New Roman" w:cs="Times New Roman"/>
          <w:color w:val="auto"/>
        </w:rPr>
        <w:t>. Ребенок не может объяснить чего хочет и что чувствует</w:t>
      </w:r>
      <w:r>
        <w:rPr>
          <w:rFonts w:ascii="Times New Roman" w:hAnsi="Times New Roman" w:cs="Times New Roman"/>
          <w:color w:val="auto"/>
          <w:lang w:val="ru-RU"/>
        </w:rPr>
        <w:t>;</w:t>
      </w:r>
    </w:p>
    <w:p>
      <w:pPr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b/>
          <w:color w:val="auto"/>
        </w:rPr>
        <w:t>2</w:t>
      </w:r>
      <w:r>
        <w:rPr>
          <w:rFonts w:ascii="Times New Roman" w:hAnsi="Times New Roman" w:cs="Times New Roman"/>
          <w:color w:val="auto"/>
        </w:rPr>
        <w:t>. Ребенок устал, ему жарко или холодно, голоден или что-то болит</w:t>
      </w:r>
      <w:r>
        <w:rPr>
          <w:rFonts w:ascii="Times New Roman" w:hAnsi="Times New Roman" w:cs="Times New Roman"/>
          <w:color w:val="auto"/>
          <w:lang w:val="ru-RU"/>
        </w:rPr>
        <w:t>;</w:t>
      </w:r>
    </w:p>
    <w:p>
      <w:pPr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b/>
          <w:color w:val="auto"/>
        </w:rPr>
        <w:t>3</w:t>
      </w:r>
      <w:r>
        <w:rPr>
          <w:rFonts w:ascii="Times New Roman" w:hAnsi="Times New Roman" w:cs="Times New Roman"/>
          <w:color w:val="auto"/>
        </w:rPr>
        <w:t>.Ребенка призывают к общению, которого он не хочет</w:t>
      </w:r>
      <w:r>
        <w:rPr>
          <w:rFonts w:ascii="Times New Roman" w:hAnsi="Times New Roman" w:cs="Times New Roman"/>
          <w:color w:val="auto"/>
          <w:lang w:val="ru-RU"/>
        </w:rPr>
        <w:t>;</w:t>
      </w:r>
    </w:p>
    <w:p>
      <w:pPr>
        <w:jc w:val="both"/>
        <w:rPr>
          <w:rFonts w:hint="default"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b/>
          <w:color w:val="auto"/>
        </w:rPr>
        <w:t>4</w:t>
      </w:r>
      <w:r>
        <w:rPr>
          <w:rFonts w:ascii="Times New Roman" w:hAnsi="Times New Roman" w:cs="Times New Roman"/>
          <w:color w:val="auto"/>
        </w:rPr>
        <w:t>.Страх новых сенсорных ощущений</w:t>
      </w:r>
      <w:r>
        <w:rPr>
          <w:rFonts w:ascii="Times New Roman" w:hAnsi="Times New Roman" w:cs="Times New Roman"/>
          <w:color w:val="auto"/>
          <w:lang w:val="ru-RU"/>
        </w:rPr>
        <w:t>;</w:t>
      </w:r>
      <w:r>
        <w:rPr>
          <w:rFonts w:hint="default" w:ascii="Times New Roman" w:hAnsi="Times New Roman" w:cs="Times New Roman"/>
          <w:color w:val="auto"/>
          <w:lang w:val="ru-RU"/>
        </w:rPr>
        <w:t xml:space="preserve"> </w:t>
      </w:r>
    </w:p>
    <w:p>
      <w:pPr>
        <w:jc w:val="both"/>
        <w:rPr>
          <w:rFonts w:hint="default"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b/>
          <w:color w:val="auto"/>
        </w:rPr>
        <w:t>5</w:t>
      </w:r>
      <w:r>
        <w:rPr>
          <w:rFonts w:ascii="Times New Roman" w:hAnsi="Times New Roman" w:cs="Times New Roman"/>
          <w:color w:val="auto"/>
        </w:rPr>
        <w:t>.Непонимание неожиданных перемен</w:t>
      </w:r>
      <w:r>
        <w:rPr>
          <w:rFonts w:ascii="Times New Roman" w:hAnsi="Times New Roman" w:cs="Times New Roman"/>
          <w:color w:val="auto"/>
          <w:lang w:val="ru-RU"/>
        </w:rPr>
        <w:t>;</w:t>
      </w:r>
      <w:r>
        <w:rPr>
          <w:rFonts w:hint="default" w:ascii="Times New Roman" w:hAnsi="Times New Roman" w:cs="Times New Roman"/>
          <w:color w:val="auto"/>
          <w:lang w:val="ru-RU"/>
        </w:rPr>
        <w:t xml:space="preserve">                 </w:t>
      </w:r>
      <w:r>
        <w:rPr>
          <w:rFonts w:ascii="Times New Roman" w:hAnsi="Times New Roman" w:cs="Times New Roman"/>
          <w:color w:val="auto"/>
        </w:rPr>
        <w:t>.</w:t>
      </w:r>
    </w:p>
    <w:p>
      <w:pPr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b/>
          <w:color w:val="auto"/>
        </w:rPr>
        <w:t>6</w:t>
      </w:r>
      <w:r>
        <w:rPr>
          <w:rFonts w:ascii="Times New Roman" w:hAnsi="Times New Roman" w:cs="Times New Roman"/>
          <w:color w:val="auto"/>
        </w:rPr>
        <w:t>.Ребенок не получает желаемого от окружающих</w:t>
      </w:r>
      <w:r>
        <w:rPr>
          <w:rFonts w:ascii="Times New Roman" w:hAnsi="Times New Roman" w:cs="Times New Roman"/>
          <w:color w:val="auto"/>
          <w:lang w:val="ru-RU"/>
        </w:rPr>
        <w:t>;</w:t>
      </w:r>
    </w:p>
    <w:p>
      <w:pPr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b/>
          <w:color w:val="auto"/>
        </w:rPr>
        <w:t>7</w:t>
      </w:r>
      <w:r>
        <w:rPr>
          <w:rFonts w:ascii="Times New Roman" w:hAnsi="Times New Roman" w:cs="Times New Roman"/>
          <w:color w:val="auto"/>
        </w:rPr>
        <w:t>.Неуспех в игре из-за неподходящих игрушек</w:t>
      </w:r>
      <w:r>
        <w:rPr>
          <w:rFonts w:ascii="Times New Roman" w:hAnsi="Times New Roman" w:cs="Times New Roman"/>
          <w:color w:val="auto"/>
          <w:lang w:val="ru-RU"/>
        </w:rPr>
        <w:t>;</w:t>
      </w:r>
    </w:p>
    <w:p>
      <w:pPr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b/>
          <w:color w:val="auto"/>
        </w:rPr>
        <w:t>8</w:t>
      </w:r>
      <w:r>
        <w:rPr>
          <w:rFonts w:ascii="Times New Roman" w:hAnsi="Times New Roman" w:cs="Times New Roman"/>
          <w:color w:val="auto"/>
        </w:rPr>
        <w:t>.Ребенок пытается привлечь внимание взрослых</w:t>
      </w:r>
      <w:r>
        <w:rPr>
          <w:rFonts w:ascii="Times New Roman" w:hAnsi="Times New Roman" w:cs="Times New Roman"/>
          <w:color w:val="auto"/>
          <w:lang w:val="ru-RU"/>
        </w:rPr>
        <w:t>;</w:t>
      </w:r>
    </w:p>
    <w:p>
      <w:pPr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b/>
          <w:color w:val="auto"/>
        </w:rPr>
        <w:t>9</w:t>
      </w:r>
      <w:r>
        <w:rPr>
          <w:rFonts w:ascii="Times New Roman" w:hAnsi="Times New Roman" w:cs="Times New Roman"/>
          <w:color w:val="auto"/>
        </w:rPr>
        <w:t>.Ребенка оторвали от интересного занятия</w:t>
      </w:r>
      <w:r>
        <w:rPr>
          <w:rFonts w:ascii="Times New Roman" w:hAnsi="Times New Roman" w:cs="Times New Roman"/>
          <w:color w:val="auto"/>
          <w:lang w:val="ru-RU"/>
        </w:rPr>
        <w:t>;</w:t>
      </w:r>
    </w:p>
    <w:p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10</w:t>
      </w:r>
      <w:r>
        <w:rPr>
          <w:rFonts w:ascii="Times New Roman" w:hAnsi="Times New Roman" w:cs="Times New Roman"/>
          <w:color w:val="auto"/>
        </w:rPr>
        <w:t>.Ребенок привык, что если он поваляется и поплачет, то его требования будут выполнены.</w:t>
      </w:r>
    </w:p>
    <w:p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Советы по преодолению</w:t>
      </w:r>
      <w:r>
        <w:rPr>
          <w:rFonts w:ascii="Times New Roman" w:hAnsi="Times New Roman" w:cs="Times New Roman"/>
          <w:color w:val="auto"/>
        </w:rPr>
        <w:t>:</w:t>
      </w:r>
    </w:p>
    <w:p>
      <w:p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b/>
          <w:color w:val="auto"/>
        </w:rPr>
        <w:t>1</w:t>
      </w:r>
      <w:r>
        <w:rPr>
          <w:rFonts w:ascii="Times New Roman" w:hAnsi="Times New Roman" w:cs="Times New Roman"/>
          <w:color w:val="auto"/>
        </w:rPr>
        <w:t>.Выясните, что стало причиной приступа.</w:t>
      </w:r>
      <w:r>
        <w:rPr>
          <w:rFonts w:ascii="Times New Roman" w:hAnsi="Times New Roman" w:cs="Times New Roman"/>
          <w:color w:val="auto"/>
          <w:lang w:val="ru-RU"/>
        </w:rPr>
        <w:t xml:space="preserve"> Для этого необходимо вести дневник, в который фиксировать информацию о том, что именно предшествовало приступу. Описывайте ситуацию как можно подробней. </w:t>
      </w:r>
      <w:r>
        <w:rPr>
          <w:rFonts w:ascii="Times New Roman" w:hAnsi="Times New Roman" w:cs="Times New Roman"/>
          <w:color w:val="auto"/>
        </w:rPr>
        <w:t>Когда будет понятна причина, то Вы сможете в дальнейшем избегать того, что расстраивает ребенка. Можно завести блокнот и записывать причины и обстоятельства приступа</w:t>
      </w:r>
      <w:r>
        <w:rPr>
          <w:rFonts w:ascii="Times New Roman" w:hAnsi="Times New Roman" w:cs="Times New Roman"/>
          <w:color w:val="auto"/>
          <w:lang w:val="ru-RU"/>
        </w:rPr>
        <w:t>;</w:t>
      </w:r>
    </w:p>
    <w:p>
      <w:pPr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b/>
          <w:color w:val="auto"/>
        </w:rPr>
        <w:t>2</w:t>
      </w:r>
      <w:r>
        <w:rPr>
          <w:rFonts w:ascii="Times New Roman" w:hAnsi="Times New Roman" w:cs="Times New Roman"/>
          <w:color w:val="auto"/>
        </w:rPr>
        <w:t>.Составьте визуальное расписание</w:t>
      </w:r>
      <w:r>
        <w:rPr>
          <w:rFonts w:ascii="Times New Roman" w:hAnsi="Times New Roman" w:cs="Times New Roman"/>
          <w:color w:val="auto"/>
          <w:lang w:val="ru-RU"/>
        </w:rPr>
        <w:t xml:space="preserve"> (</w:t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222222"/>
          <w:spacing w:val="0"/>
          <w:sz w:val="20"/>
          <w:szCs w:val="20"/>
          <w:shd w:val="clear" w:fill="FFFFFF"/>
        </w:rPr>
        <w:t>набор карточек с наглядными изображениями деятельности, которую необходимо выполнить</w:t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222222"/>
          <w:spacing w:val="0"/>
          <w:sz w:val="20"/>
          <w:szCs w:val="20"/>
          <w:shd w:val="clear" w:fill="FFFFFF"/>
          <w:lang w:val="ru-RU"/>
        </w:rPr>
        <w:t>)</w:t>
      </w:r>
      <w:bookmarkStart w:id="0" w:name="_GoBack"/>
      <w:bookmarkEnd w:id="0"/>
      <w:r>
        <w:rPr>
          <w:rFonts w:ascii="Times New Roman" w:hAnsi="Times New Roman" w:cs="Times New Roman"/>
          <w:color w:val="auto"/>
        </w:rPr>
        <w:t xml:space="preserve"> на день, неделю или месяц. Ребенок будет знать, что должно будет произойти сегодня, и в случае каких-либо изменений Вы сможете заранее сообщить ему об этом</w:t>
      </w:r>
      <w:r>
        <w:rPr>
          <w:rFonts w:ascii="Times New Roman" w:hAnsi="Times New Roman" w:cs="Times New Roman"/>
          <w:color w:val="auto"/>
          <w:lang w:val="ru-RU"/>
        </w:rPr>
        <w:t>;</w:t>
      </w:r>
    </w:p>
    <w:p>
      <w:pPr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b/>
          <w:color w:val="auto"/>
        </w:rPr>
        <w:t>3</w:t>
      </w:r>
      <w:r>
        <w:rPr>
          <w:rFonts w:ascii="Times New Roman" w:hAnsi="Times New Roman" w:cs="Times New Roman"/>
          <w:color w:val="auto"/>
        </w:rPr>
        <w:t>.Не кричите и не повышайте голос. Это может усилить истерику, так как Ваши злость и раздражение могут быть непонятны ребенку</w:t>
      </w:r>
      <w:r>
        <w:rPr>
          <w:rFonts w:ascii="Times New Roman" w:hAnsi="Times New Roman" w:cs="Times New Roman"/>
          <w:color w:val="auto"/>
          <w:lang w:val="ru-RU"/>
        </w:rPr>
        <w:t>;</w:t>
      </w:r>
    </w:p>
    <w:p>
      <w:pPr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b/>
          <w:color w:val="auto"/>
        </w:rPr>
        <w:t>4</w:t>
      </w:r>
      <w:r>
        <w:rPr>
          <w:rFonts w:ascii="Times New Roman" w:hAnsi="Times New Roman" w:cs="Times New Roman"/>
          <w:color w:val="auto"/>
        </w:rPr>
        <w:t xml:space="preserve">.Сохраняйте спокойствие. Оцените ситуацию. Постарайтесь сохранить положительный настрой.  </w:t>
      </w:r>
      <w:r>
        <w:rPr>
          <w:rFonts w:ascii="Times New Roman" w:hAnsi="Times New Roman" w:cs="Times New Roman"/>
          <w:color w:val="auto"/>
          <w:lang w:val="ru-RU"/>
        </w:rPr>
        <w:t>Можно с</w:t>
      </w:r>
      <w:r>
        <w:rPr>
          <w:rFonts w:ascii="Times New Roman" w:hAnsi="Times New Roman" w:cs="Times New Roman"/>
          <w:color w:val="auto"/>
        </w:rPr>
        <w:t>делать специальные листовки «У ребенка аутизм», на которых объясняется что такое аутизм</w:t>
      </w:r>
      <w:r>
        <w:rPr>
          <w:rFonts w:ascii="Times New Roman" w:hAnsi="Times New Roman" w:cs="Times New Roman"/>
          <w:color w:val="auto"/>
          <w:lang w:val="ru-RU"/>
        </w:rPr>
        <w:t>;</w:t>
      </w:r>
    </w:p>
    <w:p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5</w:t>
      </w:r>
      <w:r>
        <w:rPr>
          <w:rFonts w:ascii="Times New Roman" w:hAnsi="Times New Roman" w:cs="Times New Roman"/>
          <w:color w:val="auto"/>
        </w:rPr>
        <w:t xml:space="preserve">.Прекратите общение с ребенком, если истерика показная. Если Вы уступите, то закрепите такое поведение.  Говорите односложно, комментирую чувства ребенка. Устал, упал, больно, жарко… </w:t>
      </w:r>
    </w:p>
    <w:p>
      <w:pPr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b/>
          <w:color w:val="auto"/>
        </w:rPr>
        <w:t>6</w:t>
      </w:r>
      <w:r>
        <w:rPr>
          <w:rFonts w:ascii="Times New Roman" w:hAnsi="Times New Roman" w:cs="Times New Roman"/>
          <w:color w:val="auto"/>
        </w:rPr>
        <w:t>.Смените место действий. Иногда нужно выйти вместе или даже вынести ребенка с места истерики</w:t>
      </w:r>
      <w:r>
        <w:rPr>
          <w:rFonts w:ascii="Times New Roman" w:hAnsi="Times New Roman" w:cs="Times New Roman"/>
          <w:color w:val="auto"/>
          <w:lang w:val="ru-RU"/>
        </w:rPr>
        <w:t>;</w:t>
      </w:r>
    </w:p>
    <w:p>
      <w:pPr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b/>
          <w:color w:val="auto"/>
        </w:rPr>
        <w:t>7</w:t>
      </w:r>
      <w:r>
        <w:rPr>
          <w:rFonts w:ascii="Times New Roman" w:hAnsi="Times New Roman" w:cs="Times New Roman"/>
          <w:color w:val="auto"/>
        </w:rPr>
        <w:t>.Один из методов – сделать вид, что ничего не происходит. Просто продолжать заниматься своими делами</w:t>
      </w:r>
      <w:r>
        <w:rPr>
          <w:rFonts w:ascii="Times New Roman" w:hAnsi="Times New Roman" w:cs="Times New Roman"/>
          <w:color w:val="auto"/>
          <w:lang w:val="ru-RU"/>
        </w:rPr>
        <w:t>;</w:t>
      </w:r>
    </w:p>
    <w:p>
      <w:pPr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b/>
          <w:color w:val="auto"/>
        </w:rPr>
        <w:t>8</w:t>
      </w:r>
      <w:r>
        <w:rPr>
          <w:rFonts w:ascii="Times New Roman" w:hAnsi="Times New Roman" w:cs="Times New Roman"/>
          <w:color w:val="auto"/>
        </w:rPr>
        <w:t>.Когда это важно – скажите твердое НЕТ! Главное, чтобы Вы были в этот момент непреклонны</w:t>
      </w:r>
      <w:r>
        <w:rPr>
          <w:rFonts w:ascii="Times New Roman" w:hAnsi="Times New Roman" w:cs="Times New Roman"/>
          <w:color w:val="auto"/>
          <w:lang w:val="ru-RU"/>
        </w:rPr>
        <w:t>;</w:t>
      </w:r>
    </w:p>
    <w:p>
      <w:pPr>
        <w:jc w:val="both"/>
      </w:pPr>
      <w:r>
        <w:rPr>
          <w:rFonts w:ascii="Times New Roman" w:hAnsi="Times New Roman" w:cs="Times New Roman"/>
          <w:b/>
          <w:color w:val="auto"/>
        </w:rPr>
        <w:t>9</w:t>
      </w:r>
      <w:r>
        <w:rPr>
          <w:rFonts w:ascii="Times New Roman" w:hAnsi="Times New Roman" w:cs="Times New Roman"/>
          <w:color w:val="auto"/>
        </w:rPr>
        <w:t>.Попробуйте крепко обнять ребенка или взять на руки. Крепкое объятие может помочь успокоить ребенка, а иногда и сблизиться (Холдинг-терапия).</w:t>
      </w:r>
    </w:p>
    <w:sectPr>
      <w:pgSz w:w="11906" w:h="16838"/>
      <w:pgMar w:top="780" w:right="1086" w:bottom="878" w:left="11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Lucida Sans Unicode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altName w:val="Lucida Sans Unicod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SimSun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Lucida Sans Unicod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Times New Roman"/>
    <w:panose1 w:val="02010600030101010101"/>
    <w:charset w:val="86"/>
    <w:family w:val="roman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15124"/>
    <w:rsid w:val="120C417D"/>
    <w:rsid w:val="2B0C74EF"/>
    <w:rsid w:val="2B596168"/>
    <w:rsid w:val="2BA3075C"/>
    <w:rsid w:val="3FFE7215"/>
    <w:rsid w:val="41415124"/>
    <w:rsid w:val="5C1A0656"/>
    <w:rsid w:val="604355B7"/>
    <w:rsid w:val="60822DF7"/>
    <w:rsid w:val="6B0B59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89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2020-01-31T10:54:00Z</dcterms:created>
  <dc:creator>ПК</dc:creator>
  <cp:lastModifiedBy>ЦПСиД</cp:lastModifiedBy>
  <cp:lastPrinted>2020-03-16T09:30:17Z</cp:lastPrinted>
  <dcterms:modified xsi:type="dcterms:W3CDTF">2020-03-16T09:30:21Z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