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«Мой путь»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t>Психологическая помощь и поддержка несовершеннолетних, склонных к правонарушениям. Профилактика рецидивов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С каждым годом отмечается рост детской преступности, наркомании, прослеживается тенденция к увеличению числа детей с девиантным поведением. Причины отклонений в поведении ребенка возникают как результат политической, социально-экономической и экологической нестабильности общества, усиления влияния мас</w:t>
      </w:r>
      <w:r>
        <w:rPr>
          <w:rFonts w:hint="default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совой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культуры, псевдокультуры, изменений в содержании ценностных ориентаций молодежи, неблагоприятных семейно-бытовых отношений, отсутствие контроля за поведением, чрезмерной занятости родителей, катастрофического увеличения разводов. Все это подрывает ребенка в себе, его способность к самовыражению, самоутверждению в жизненно важных ситуациях, появляется чувство одиночества и незащищенности.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Актуальность данной тематики обусловлена тем, что девиантное поведение, понимаемое как нарушение социальных норм, приобрело в последние годы массовый характер и поставило эту проблему в центр внимания социологов, психологов, медицинских работников, работников правоохранительных органов.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особенности подросткового возраста, а также сложные условия, в которых происходит взросление современной молодежи: нестабильность семейного института, размытость моральных ценностей, определяют актуальность специальных мер для развития и усиления «Я» подростка, формирования жизнеспособной личности, обладающей достаточными ресурсами для успешной адаптации в обществе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а также снижению девиантного поведения подростков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склонных к правонарушениям.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eastAsia="arial cyr" w:cs="Times New Roman"/>
          <w:b w:val="0"/>
          <w:bCs/>
          <w:i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Цель программы: </w:t>
      </w:r>
      <w:r>
        <w:rPr>
          <w:rFonts w:hint="default" w:cs="Times New Roman"/>
          <w:b w:val="0"/>
          <w:bCs/>
          <w:color w:val="auto"/>
          <w:sz w:val="24"/>
          <w:szCs w:val="24"/>
        </w:rPr>
        <w:t>психологическая профилактика девиантного поведения подростков, склонных к правонарушениям.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cs="Times New Roman"/>
          <w:color w:val="auto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  <w:r>
        <w:rPr>
          <w:rFonts w:hint="default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Формирование целевой группы: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Создание комфортной, безопасной среды для работы с несовершеннолетними целевой группы;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Обуч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ение подростков навык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конструктивного общения и взаимодействия;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Способствовать развитию личностных качеств, способствующие самопознанию, саморазвитию;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Сформировать у несовершеннолетних представление о правах и обязанностях;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Способствовать развитию толерантности и эмпатии, умения оказать поддержку в сложных ситуациях;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Развить у подростков осознанной мотивации на отказ от употребления ПАВ и сопротивление давлению сверстников;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Обучить приемам и методам снятия нервно-психического напряжения в стадии возбуждения.</w:t>
      </w: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ab/>
      </w:r>
      <w:r>
        <w:rPr>
          <w:rFonts w:hint="default" w:ascii="Times New Roman" w:hAnsi="Times New Roman" w:eastAsia="Lucida Grand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Инновация: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анная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рограмма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представлена в форме тренинга 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отличается от уже существующих тем, что ее можно реализовать на малых и больших группах.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Целевая группа: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несовершеннолетние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старшего (14-16 лет) подросткового возраста, количество участников группы - 6 - 30 человек.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рганизационный этап: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знакомство участников тренинга, принятие правил тренинговой работы, проведение игр и упражнений на сплочение и командообразование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психологическая диагностика.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сновной этап: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проведение игр, упражнений, лекции, обсуждение направленные 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профилактику девиантного поведения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аключительный этап: подведение итогов тренинговой работы, завершение группового процесса и отношений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контрольная психологическая диагностика.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Диагностический инструментарий: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410" w:firstLineChars="171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Методика и диагностика самочувствия, активности и настроения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В. А. Доскин, Н. А. Лаврентьева, В. Б. Шарай, М. П. Мирошников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410" w:firstLineChars="171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Методика диагностики самооценки психических состояний Г. Айзенка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410" w:firstLineChars="171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Методика склонности к отклоняющему поведению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А.Н. Орел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482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Методы и техники, используемые на занятиях: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игровая терапия;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арт-терапия;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когнитивно – поведенческая терапия;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групповая дискуссия;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минилекции;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психогимнастика;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ролевые игры;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метафорические притчи и истории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Ожидаемые результаты: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социально – психологическая адаптация подростков;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расширение диапазона используемых подростками стратегий поведения в конкретных ситуациях,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умение делать осознанный выбор в процессе принятия решений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выработка оптимальных для конкретной ситуации стратегий и способов разрешения проблемы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принятия решений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навыки принятия и оказания поддержки в сложных ситуациях;</w:t>
      </w:r>
    </w:p>
    <w:p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22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974DD"/>
    <w:multiLevelType w:val="multilevel"/>
    <w:tmpl w:val="0E6974DD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Courier New" w:hAnsi="Courier New"/>
        <w:color w:val="auto"/>
        <w:sz w:val="20"/>
        <w:szCs w:val="20"/>
      </w:rPr>
    </w:lvl>
    <w:lvl w:ilvl="2" w:tentative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</w:abstractNum>
  <w:abstractNum w:abstractNumId="1">
    <w:nsid w:val="30097576"/>
    <w:multiLevelType w:val="multilevel"/>
    <w:tmpl w:val="3009757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468C3E2C"/>
    <w:multiLevelType w:val="multilevel"/>
    <w:tmpl w:val="468C3E2C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</w:abstractNum>
  <w:abstractNum w:abstractNumId="3">
    <w:nsid w:val="5C665860"/>
    <w:multiLevelType w:val="singleLevel"/>
    <w:tmpl w:val="5C66586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699A"/>
    <w:rsid w:val="33BF699A"/>
    <w:rsid w:val="6FDF7777"/>
    <w:rsid w:val="78AA4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6" w:beforeLines="0" w:after="106" w:afterLines="0"/>
      <w:outlineLvl w:val="2"/>
    </w:pPr>
    <w:rPr>
      <w:b/>
      <w:bCs/>
      <w:sz w:val="30"/>
      <w:szCs w:val="30"/>
    </w:rPr>
  </w:style>
  <w:style w:type="paragraph" w:styleId="3">
    <w:name w:val="heading 4"/>
    <w:basedOn w:val="1"/>
    <w:next w:val="1"/>
    <w:unhideWhenUsed/>
    <w:qFormat/>
    <w:uiPriority w:val="0"/>
    <w:pPr>
      <w:keepNext/>
      <w:spacing w:line="240" w:lineRule="auto"/>
      <w:ind w:left="0"/>
      <w:outlineLvl w:val="3"/>
    </w:pPr>
    <w:rPr>
      <w:sz w:val="40"/>
      <w:szCs w:val="4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8">
    <w:name w:val="c5 c11"/>
    <w:basedOn w:val="1"/>
    <w:qFormat/>
    <w:uiPriority w:val="0"/>
    <w:pPr>
      <w:spacing w:before="100" w:beforeLines="0" w:beforeAutospacing="1" w:after="100" w:afterLines="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2019-02-18T20:32:00Z</dcterms:created>
  <dc:creator>psihology</dc:creator>
  <cp:lastModifiedBy>Елена Гнездилова</cp:lastModifiedBy>
  <cp:lastPrinted>2019-02-19T12:44:00Z</cp:lastPrinted>
  <dcterms:modified xsi:type="dcterms:W3CDTF">2021-07-15T13:49:40Z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