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>
      <w:pPr>
        <w:adjustRightInd w:val="0"/>
        <w:snapToGrid w:val="0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к программе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Коррекция нарушений темпо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ритмической стороны речи</w:t>
      </w:r>
    </w:p>
    <w:p>
      <w:pPr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iCs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val="ru-RU" w:eastAsia="ru-RU"/>
        </w:rPr>
        <w:t>Основа всей жизни человека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iCs/>
          <w:sz w:val="28"/>
          <w:szCs w:val="28"/>
          <w:shd w:val="clear" w:color="auto" w:fill="FFFFFF"/>
          <w:lang w:val="ru-RU" w:eastAsia="ru-RU"/>
        </w:rPr>
        <w:t>—</w:t>
      </w:r>
      <w:r>
        <w:rPr>
          <w:rFonts w:ascii="Times New Roman" w:hAnsi="Times New Roman" w:eastAsia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iCs/>
          <w:sz w:val="28"/>
          <w:szCs w:val="28"/>
          <w:lang w:val="ru-RU" w:eastAsia="ru-RU"/>
        </w:rPr>
        <w:t>ритм,</w:t>
      </w:r>
    </w:p>
    <w:p>
      <w:pPr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iCs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val="ru-RU" w:eastAsia="ru-RU"/>
        </w:rPr>
        <w:t>данный каждому его природой, дыханием.</w:t>
      </w:r>
    </w:p>
    <w:p>
      <w:pPr>
        <w:spacing w:before="235" w:after="282" w:line="240" w:lineRule="auto"/>
        <w:jc w:val="right"/>
        <w:textAlignment w:val="baseline"/>
        <w:rPr>
          <w:rFonts w:ascii="Times New Roman" w:hAnsi="Times New Roman" w:eastAsia="Times New Roman" w:cs="Times New Roman"/>
          <w:iCs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shd w:val="clear" w:color="auto" w:fill="FFFFFF"/>
          <w:lang w:val="ru-RU" w:eastAsia="ru-RU"/>
        </w:rPr>
        <w:t>К. Станиславский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rFonts w:eastAsiaTheme="minorEastAsia"/>
          <w:b/>
          <w:kern w:val="2"/>
          <w:sz w:val="28"/>
          <w:szCs w:val="28"/>
          <w:lang w:val="ru-RU"/>
        </w:rPr>
        <w:t xml:space="preserve">     </w:t>
      </w:r>
      <w:r>
        <w:rPr>
          <w:color w:val="000000"/>
          <w:sz w:val="28"/>
          <w:szCs w:val="28"/>
          <w:lang w:val="ru-RU"/>
        </w:rPr>
        <w:t>Темпо-ритмическое нарушение - это сложное психофизиологическое расстройство, которое связанно с нарушениями в плавности речи. Плавность речи связано в первую очередь с интонационной выразительностью речи, где особое значение имеет её темпо-ритмическая организация. К нарушениям темпа и ритма речи относятся заикание (брадилалия и тахилалия). При указанных расстройствах нарушается развитие как внешней, так и внутренней речи. Речь мало понятна для окружающих.</w:t>
      </w:r>
      <w:r>
        <w:rPr>
          <w:color w:val="000000"/>
          <w:sz w:val="28"/>
          <w:szCs w:val="28"/>
        </w:rPr>
        <w:t>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Темпо-ритическая организация речи начинает активно формироваться уже в раннем возрасте и является основой для последующего речевого развития в дошкольном возрасте. Отклонения в овладении речью затрудняют общение с близкими взрослыми, препятствуют развитию познавательных процессов, отрицательно влияют на формирование самосознания (Р.Е. Левина).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rPr>
          <w:rFonts w:eastAsia="Times New Roman"/>
          <w:kern w:val="36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>
        <w:rPr>
          <w:rFonts w:eastAsia="Times New Roman"/>
          <w:kern w:val="36"/>
          <w:sz w:val="28"/>
          <w:szCs w:val="28"/>
          <w:lang w:val="ru-RU" w:eastAsia="ru-RU"/>
        </w:rPr>
        <w:t xml:space="preserve"> Полноценная речь является необходимым условием становления и функционирования человека, формирования его личности. Нарушения речи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rPr>
          <w:rFonts w:eastAsia="Times New Roman"/>
          <w:kern w:val="36"/>
          <w:sz w:val="28"/>
          <w:szCs w:val="28"/>
          <w:lang w:val="ru-RU" w:eastAsia="ru-RU"/>
        </w:rPr>
      </w:pPr>
      <w:r>
        <w:rPr>
          <w:rFonts w:eastAsia="Times New Roman"/>
          <w:kern w:val="36"/>
          <w:sz w:val="28"/>
          <w:szCs w:val="28"/>
          <w:lang w:val="ru-RU" w:eastAsia="ru-RU"/>
        </w:rPr>
        <w:t>разной этиологии и патогенеза приводят к отклонениям в познавательной и эмоционально-волевой сфере, к деформациям в развитии личности.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88" w:afterAutospacing="0" w:line="360" w:lineRule="auto"/>
        <w:textAlignment w:val="auto"/>
        <w:rPr>
          <w:rFonts w:ascii="Times New Roman" w:hAnsi="Times New Roman" w:eastAsia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kern w:val="36"/>
          <w:sz w:val="28"/>
          <w:szCs w:val="28"/>
          <w:lang w:val="ru-RU" w:eastAsia="ru-RU"/>
        </w:rPr>
        <w:t xml:space="preserve">     В настоящий момент различные речевые расстройства имеют значительное распространение во всем мире. Формирование коммуникативно-речевой компетенции приобретает все большую значимость. Поскольку основным средством коммуникации является речь, то вполне закономерно, что в случаях речевой патологии нарушается формирование всех речевых функций и, прежде всего, коммуникативной.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88" w:afterAutospacing="0" w:line="360" w:lineRule="auto"/>
        <w:textAlignment w:val="auto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    Наиболее сложным речевым расстройством, которое чаще всего возникает в период формирования речи, является заикание. Эта речевая паталогия представляет собой сложный симптомокомплекс, при котором нарушается ритм, темп, мелодика речи, координация в работе мышц речевого аппарата, в связи с чем возникают речевые судорожные запинки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val="ru-RU" w:eastAsia="ru-RU"/>
        </w:rPr>
        <w:t>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88" w:afterAutospacing="0" w:line="360" w:lineRule="auto"/>
        <w:textAlignment w:val="auto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 w:eastAsia="SimSun" w:cs="Times New Roman"/>
          <w:color w:val="000000"/>
          <w:kern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Современные тенденции в специальной педагогике характеризуются ранним коррекционным воздействием на процесс развития аномального ребёнка с тем, чтобы к моменту школьного обучения оно отвечало целям и задачам образовательного учреждения (А.А.Венгер, Е.Н.Винарская, Л.С.Волкова, А.А.Катаева, В.В.Коркунов, В.И.Лубовский, Н.Н.Малофеев, Н.М.Назарова, З.А.Репина, Е.А.Стребелева, Л.И.Шипицина и др.). В силу этого проблема темпо-ритмических нарушений при заикании должна решаться не только как задача, направленная на восстановление функций речи, но и как общеразвивающая и коррекционная, способствующая общению, освоению ребёнком различных способов коммуникации, учебной и других видов деятельности.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88" w:afterAutospacing="0" w:line="360" w:lineRule="auto"/>
        <w:textAlignment w:val="auto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    Благодаря исследованиям М.А.Алексеева, Н.Е.Введенского, А.В.Запорожца, Д.Г.Квасова, В.А.Кручинина, Б.М.Тешюва, И.П.Павлова, А.А.Ухтомского был раскрыт механизм формирования темпо-ритмических движений. Установлено, что темпо-ритмические расстройства не только нарушают речевую функцию ребёнка, но и снижают его работоспособность и продуктивность деятельности, а целенаправленное формирование темпо-ритмического чувства в условиях учебно-игровой деятельности способствует коррекции отражательной способности ребёнка (В.Г.Петрова, В.А.Кручинин, Л.Г.Митрякова, и др.).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88" w:afterAutospacing="0" w:line="360" w:lineRule="auto"/>
        <w:textAlignment w:val="auto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   Отдельные характеристики просодии объединяются и координируются между собой темпо-ритмической организацией речевого потока.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7"/>
        <w:textAlignment w:val="auto"/>
        <w:rPr>
          <w:rFonts w:ascii="Times New Roman" w:hAnsi="Times New Roman" w:eastAsia="Times New Roman" w:cs="Times New Roman"/>
          <w:b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Направленность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социально-педагогическая.</w:t>
      </w: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val="ru-RU" w:eastAsia="ru-RU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7"/>
        <w:textAlignment w:val="auto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val="ru-RU" w:eastAsia="ru-RU"/>
        </w:rPr>
        <w:t>Актуальность</w:t>
      </w:r>
      <w:r>
        <w:rPr>
          <w:rFonts w:ascii="Times New Roman" w:hAnsi="Times New Roman" w:eastAsia="Times New Roman" w:cs="Times New Roman"/>
          <w:kern w:val="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 w:eastAsia="ru-RU"/>
        </w:rPr>
        <w:t>в дошкольном возрасте начинает складываться темпо-ритмическая организация речи. Она имеет особое значение, так как ее нарушение свидетельствует об отклонениях в становлении речевой функции у детей.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88" w:afterAutospacing="0" w:line="360" w:lineRule="auto"/>
        <w:textAlignment w:val="auto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    В связи с этим особую актуальность и коррекционно-развивающую значимость приобретает развитие чувства темпа и ритма для детей с нарушениями речи, в частности для детей с заиканием, так как это расстройство прежде всего связано с дискоординацией речевых движений периферического аппарата в процессе высказывания.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88" w:afterAutospacing="0" w:line="360" w:lineRule="auto"/>
        <w:textAlignment w:val="auto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    Таким образом, проблема изучения особенностей становления речевой функции, в частности темпо-ритмической организации речи, в норме и при отклонениях в овладении речью в дошкольном возрасте является одной из актуальных и недостаточно разработанных проблем в логопедии. В этой связи возникает необходимость в изучении особенностей темпо-ритмической организации речи, диагностики и коррекционной работы, разработанных для детей дошкольного возраста.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    Инновационность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данной программы заключается в том, чтобы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объединить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весь комплекс мер, направленный на оптимизацию процесса усвоения новой техники плавной речи, путем развития навыка восприятия и в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оспроизведения ритма невербального и вербального характера.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79" w:afterAutospacing="0" w:line="360" w:lineRule="auto"/>
        <w:textAlignment w:val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Цель:</w:t>
      </w:r>
      <w:r>
        <w:rPr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научить детей дошкольного возраста правильно пользоваться </w:t>
      </w:r>
      <w:r>
        <w:rPr>
          <w:rFonts w:ascii="Times New Roman" w:hAnsi="Times New Roman" w:cs="Times New Roman"/>
          <w:sz w:val="28"/>
          <w:szCs w:val="28"/>
          <w:lang w:val="ru-RU"/>
        </w:rPr>
        <w:t>темпо-ритмической стороной речи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помощью игр, упражнений и заданий, направленных на восприятие, воспроизведение темпа и ритма речи в неречевом и речевом плане.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79" w:afterAutospacing="0" w:line="360" w:lineRule="auto"/>
        <w:textAlignment w:val="auto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Задачи: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79" w:afterAutospacing="0" w:line="360" w:lineRule="auto"/>
        <w:textAlignment w:val="auto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- определить степень проблемы нарушения темпа и ритма речи;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35" w:afterAutospacing="0" w:line="360" w:lineRule="auto"/>
        <w:textAlignment w:val="auto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- сформирование у дошкольников умение изменять силу и высоту голоса, сохраняя нормальный тембр, без грубых отклонений от нормы, воспроизводить речевой материал в заданном темпе;</w:t>
      </w:r>
      <w:r>
        <w:rPr>
          <w:rFonts w:ascii="Times New Roman" w:hAnsi="Times New Roman" w:eastAsia="Times New Roman" w:cs="Times New Roman"/>
          <w:kern w:val="36"/>
          <w:sz w:val="28"/>
          <w:szCs w:val="28"/>
          <w:lang w:val="ru-RU" w:eastAsia="ru-RU"/>
        </w:rPr>
        <w:t xml:space="preserve">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35" w:afterAutospacing="0" w:line="360" w:lineRule="auto"/>
        <w:textAlignment w:val="auto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kern w:val="36"/>
          <w:sz w:val="28"/>
          <w:szCs w:val="28"/>
          <w:lang w:val="ru-RU" w:eastAsia="ru-RU"/>
        </w:rPr>
        <w:t xml:space="preserve">- развивать у детей навык восприятия, различения и воспроизведения различных ритмов, нормализовать речевое дыхание и слитность речи;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35" w:afterAutospacing="0" w:line="360" w:lineRule="auto"/>
        <w:textAlignment w:val="auto"/>
        <w:outlineLvl w:val="0"/>
        <w:rPr>
          <w:rStyle w:val="5"/>
          <w:rFonts w:ascii="Times New Roman" w:hAnsi="Times New Roman" w:eastAsia="Times New Roman" w:cs="Times New Roman"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kern w:val="36"/>
          <w:sz w:val="28"/>
          <w:szCs w:val="28"/>
          <w:lang w:val="ru-RU" w:eastAsia="ru-RU"/>
        </w:rPr>
        <w:t xml:space="preserve">- освоение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методов и приемов, обеспечивающих эффективное запоминание, сохранение и воспроизведение информации;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79" w:afterAutospacing="0" w:line="360" w:lineRule="auto"/>
        <w:textAlignment w:val="auto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Style w:val="5"/>
          <w:color w:val="000000"/>
          <w:sz w:val="28"/>
          <w:szCs w:val="28"/>
          <w:lang w:val="ru-RU"/>
        </w:rPr>
        <w:t xml:space="preserve">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активизация речи с помощью приемов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ритмизации речи: послогового, замедленного, побуквенного, скандированного, ритмизированного, полного стилей произношения с элементами дирижирования и синхронизации речи с различными движениями тела и пальцев ведущей руки.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709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Целевая группа: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рассчитана на работу с детьми с ОВЗ   дошкольного возраста 5 - 7 лет, имеющие темпо-ритмические нарушения.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709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 реализации: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 лет.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709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Длительность 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 занятий по 1 часу.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7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Формы и режим занятий: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индивидуальные занятия на базе Центра - 1 академический час (30мин.), 1 раз в неделю.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Ожидаемые результаты: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восприятие темпа речи; улучшение темпа высказывания речи самих детей; самоконтроль ребенка при воспроизведении речевых высказываний, улучшения восприятия и воспроизведения ударения, использование в слоговых рядах;  восприятие и воспроизведение словесного ударения.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Противопоказания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данной программы: отсутствие речи, аутизм, тяжелая форма ДЦП.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Условия 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состоят в том, что у ребенка должны быть сформированы основные речевые функции: коммуникативная, познавательная, регулирующая.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7"/>
        <w:textAlignment w:val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Формы подведения итогов реализации 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отслеживается посредством проведения диагностики темпа и ритма речи детей дошкольного возраста в начале и в конце курса реабилитации.</w:t>
      </w:r>
    </w:p>
    <w:p/>
    <w:sectPr>
      <w:pgSz w:w="11906" w:h="16838"/>
      <w:pgMar w:top="820" w:right="866" w:bottom="1440" w:left="13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56536"/>
    <w:rsid w:val="5E6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99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5">
    <w:name w:val="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2019-07-03T07:55:00Z</dcterms:created>
  <dc:creator>ПК2</dc:creator>
  <cp:lastModifiedBy>ПК2</cp:lastModifiedBy>
  <dcterms:modified xsi:type="dcterms:W3CDTF">2019-07-03T07:57:47Z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