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«Мы вместе»</w:t>
      </w:r>
    </w:p>
    <w:p>
      <w:pPr>
        <w:spacing w:after="0" w:line="360" w:lineRule="auto"/>
        <w:ind w:firstLine="709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Отделение реабилитации несовершеннолетних с ограническими физическими и умственными возможностями</w:t>
      </w:r>
    </w:p>
    <w:bookmarkEnd w:id="0"/>
    <w:p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последние годы в России сохраняются негативные тенденции в динамике состояния здоровья детей. Неуклонно растет распространенность патологий и заболеваний в раннем возрасте. </w:t>
      </w:r>
      <w:r>
        <w:rPr>
          <w:rFonts w:ascii="Times New Roman" w:hAnsi="Times New Roman" w:cs="Times New Roman"/>
          <w:sz w:val="28"/>
          <w:szCs w:val="28"/>
        </w:rPr>
        <w:t>Именно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ериод развития </w:t>
      </w:r>
      <w:r>
        <w:rPr>
          <w:rFonts w:ascii="Times New Roman" w:hAnsi="Times New Roman" w:cs="Times New Roman"/>
          <w:sz w:val="28"/>
          <w:szCs w:val="28"/>
        </w:rPr>
        <w:t xml:space="preserve">от 1 года до 3-х лет ( в некоторых случаях до 5-ти лет)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наиболее важным и сензитивным для формирования будущей личности ребенка, в это время активно продолжают складываться основы психического и физического здоровья.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показывают исследования, при условии раннего выявления и организации систематической помощи детям, имеющим отклонения в развитии, нормализация функций может быть достигнута уже к 3</w:t>
      </w:r>
      <w:r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годам жизни ребенка. Эти дети, достигнув школьного возраста, смогут без дополнительной поддержки учиться в общем образовательном потоке, будут успешны в инклюзии в обычной школе.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сожалению, на деле какое-либо коррекционное воздействие приходится, как правило, в предшкольный период (после 5 лет), когда уже сформирован стойкий патологический стереотип психических нарушений. Это связано в первую очередь с малой осведомленностью родителей о закономерностях и особенностях психологического развития ребенка в первые годы жизни. Наряду с этим в вопросе формирования личности и ее развития следует отметить ведущую роль семьи и ближайшего окружения, где ребенок получает первый опыт социального взаимодействия. Именно поэтому программы ранней помощи должны быть семейно-центрированными, направленными на помощь всей семье, а не только ребенку с нарушениями. Кроме того, для успешного освоения ребенком с ОВЗ социальных навыков взаимодействия целесообразно подключение к процессу ранней помощи и других семей, имеющих сходную проблематику.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наиболее эффективной формой работы представляется организация и проведение совместных занятий родителей и детей с ОВЗ раннего возраста в клубе «Мы вместе».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родительской компетентности и реабилитационного потенциала в семьях, воспитывающих детей раннего возраста с ОВЗ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содействие в создании оптимальных внутрисемейных условий для развития и адаптации детей раннего возраста, имеющих ОВЗ.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709"/>
        <w:jc w:val="both"/>
        <w:textAlignment w:val="auto"/>
        <w:outlineLvl w:val="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раннее выявление и диагностика актуальных потребностей семей, воспитывающих ребенка с ОВЗ;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повышение психолого-педагогиче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ск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ой грамотности родителей, воспитывающих ребенка с ОВЗ;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формирование навыков конструктивного общения и взаимодействия в диаде “родитель-ребенок” посредством организации совместной игровой и творческой деятельности;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информирование и обучение родителей техникам коррекции и регуляции поведения и эмоционального состояния ребенка с ОВЗ;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активизация познавательной активности родителей в сфере индивидуальных особенностей и потребностей ребенка с ОВЗ.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Инновационность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данной программы заключается в организации и проведении совместных занятий родителей и детей с ОВЗ раннего возраста, что позволяет эффективно снизить риск возникновение социально-психологической дезадаптации несовершеннолетних на более поздних этапах развития.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after="0" w:line="360" w:lineRule="auto"/>
        <w:ind w:left="0" w:leftChars="0" w:right="0" w:rightChars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Направленность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социально-педагогическая.</w:t>
      </w:r>
    </w:p>
    <w:p>
      <w:pPr>
        <w:keepNext w:val="0"/>
        <w:keepLines w:val="0"/>
        <w:pageBreakBefore w:val="0"/>
        <w:widowControl w:val="0"/>
        <w:tabs>
          <w:tab w:val="left" w:pos="8400"/>
        </w:tabs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360" w:lineRule="auto"/>
        <w:ind w:left="0" w:leftChars="0" w:right="0" w:rightChars="0" w:firstLine="481" w:firstLineChars="171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Целевая группа: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программа рассчитана на работу с родителями и детьми с ОВЗ раннего возраста (до 3 пар «родитель-ребенок»)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в том числе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 6 лет с ОВЗ</w:t>
      </w:r>
      <w:r>
        <w:rPr>
          <w:rFonts w:hint="default" w:ascii="Times New Roman" w:hAnsi="Times New Roman" w:cs="Times New Roman"/>
          <w:sz w:val="28"/>
          <w:szCs w:val="28"/>
        </w:rPr>
        <w:t xml:space="preserve"> (неинтегрованных в дошкольные учреждения).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after="0" w:line="360" w:lineRule="auto"/>
        <w:ind w:left="0" w:leftChars="0" w:right="0" w:rightChars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Целевой охват:</w:t>
      </w:r>
      <w:r>
        <w:rPr>
          <w:rFonts w:ascii="Times New Roman" w:hAnsi="Times New Roman" w:cs="Times New Roman"/>
          <w:sz w:val="28"/>
          <w:szCs w:val="28"/>
        </w:rPr>
        <w:t xml:space="preserve"> 40 семей.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after="0" w:line="360" w:lineRule="auto"/>
        <w:ind w:left="0" w:leftChars="0" w:right="0" w:rightChars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 техническое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ru-RU"/>
        </w:rPr>
        <w:t>анятия проводятся в специально оснащенном кабинете, укомплектованном методическими, дидактическими и техническими средствами.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after="0" w:line="360" w:lineRule="auto"/>
        <w:ind w:left="0" w:leftChars="0" w:right="0" w:rightChars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Длительность 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 занятий по 1 часу.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after="0" w:line="360" w:lineRule="auto"/>
        <w:ind w:left="0" w:leftChars="0" w:right="0" w:rightChars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групповые и семейные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родителей и детей.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Режим занятий: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раз в неделю.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 работы: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наблюдение, лекция, элементы арттерапии, элементы игровой терапии, элементы холдинг-терапии, анкетирование.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позитивного взаимодействия в диаде «родитель-ребенок», повышение родительской компетентности и психологической грамотности, снижение риска развития социально-психологической дезадаптации ребенка с ОВЗ. Приобретенные навыки и знания будут способствовать формированию наиболее благоприятных внутрисемейных условий для развития и жизнедеятельности детей с ОВЗ раннего возраста.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Результативность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отслеживается посредств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м проведения анкетирования родителей и анализа полученных результатов, мониторинга дальнейшего социально-психологического развития ребенка с ОВЗ.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71FC9"/>
    <w:rsid w:val="3B8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2020-10-28T12:51:00Z</dcterms:created>
  <dc:creator>ПК2</dc:creator>
  <cp:lastModifiedBy>ПК2</cp:lastModifiedBy>
  <dcterms:modified xsi:type="dcterms:W3CDTF">2020-10-28T12:52:23Z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