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60045B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0045B"/>
          <w:sz w:val="28"/>
          <w:szCs w:val="28"/>
          <w:lang w:eastAsia="ru-RU"/>
        </w:rPr>
        <w:t>РЕКОМЕНДАЦИИ ДЛЯ РОДИТЕЛЕЙ</w:t>
      </w:r>
    </w:p>
    <w:p>
      <w:pPr>
        <w:spacing w:after="150" w:line="240" w:lineRule="auto"/>
        <w:jc w:val="center"/>
        <w:rPr>
          <w:rFonts w:ascii="Times New Roman" w:hAnsi="Times New Roman" w:eastAsia="Times New Roman" w:cs="Times New Roman"/>
          <w:color w:val="60045B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0045B"/>
          <w:sz w:val="28"/>
          <w:szCs w:val="28"/>
          <w:lang w:eastAsia="ru-RU"/>
        </w:rPr>
        <w:t xml:space="preserve">“ВОСПИТАНИЕ РЕБЕНКА С РАССТРОЙСТВАМИ АУТИСТИЧЕСКОГО </w:t>
      </w:r>
      <w:r>
        <w:rPr>
          <w:rFonts w:ascii="Times New Roman" w:hAnsi="Times New Roman" w:eastAsia="Times New Roman" w:cs="Times New Roman"/>
          <w:b/>
          <w:bCs/>
          <w:color w:val="60045B"/>
          <w:sz w:val="32"/>
          <w:szCs w:val="32"/>
          <w:lang w:eastAsia="ru-RU"/>
        </w:rPr>
        <w:t>СПЕКТРА (РАС)”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настоящее время расстройства аутистического спектра (РАС) у детей получили достаточную распространенность.  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особенности поведения детей с РАС - это трудности общения и социального взаимодействия,  однообразие интересов и поведения, нарушения речевого развития, эмоциональные и поведенческие реакции в ситуациях, не соответствующих ожиданиям и имеющемуся опыту.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если Вы столкнулись с тем, что у Вашего ребенка наблюдаются РАС, предлагаем Вам познакомиться с информацией и простыми, но важными рекомендациями специалистов.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Учитывайте причины неадаптивного поведения: повышенная чувствительность к свету, звукам, быстрая пресыщаемость даже приятными впечатлениями, невозможность ждать обещанного, трудности понимания эмоционального состояния - своего и окружающих, беспомощность в ситуации выбора, недостаточность опыта.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Неумение ребенка привлечь внимание, выразить просьбу, согласие или несогласие, заявить о себе словом, жестом, взглядом вызывает у него состояние эмоционального и физического дискомфорта, многочисленные  страхи в  новых неожиданных ситуациях и стремление к избеганию стресса доступными способами. 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повышения, поддержания  эмоционального тонуса ребенка используйте приятные для него сенсорные впечатления, положительные сильные переживания на основе его интересов, актуальных потребностей и особенностей.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Вовлекайте ребенка в игровое взаимодействие с помощью ощущений и сенсорных игр. В этом поможет  книга  Е.А. Янушко “Игры с аутичным ребенком”.</w:t>
      </w:r>
    </w:p>
    <w:p>
      <w:pPr>
        <w:pStyle w:val="2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Замечайте сильные стороны и преимущества своего ребенка: </w:t>
      </w:r>
      <w:r>
        <w:rPr>
          <w:rFonts w:eastAsiaTheme="minorEastAsia"/>
          <w:kern w:val="24"/>
          <w:sz w:val="28"/>
          <w:szCs w:val="28"/>
        </w:rPr>
        <w:t xml:space="preserve">природная память, </w:t>
      </w:r>
      <w:r>
        <w:rPr>
          <w:sz w:val="28"/>
          <w:szCs w:val="28"/>
        </w:rPr>
        <w:t>с</w:t>
      </w:r>
      <w:r>
        <w:rPr>
          <w:rFonts w:eastAsiaTheme="minorEastAsia"/>
          <w:kern w:val="24"/>
          <w:sz w:val="28"/>
          <w:szCs w:val="28"/>
        </w:rPr>
        <w:t>пособность быстро считывать визуальную (зрительную) информацию, усваивать конкретные понятия, правила и последовательности, склонности к математике, быстрота мышления, целенаправленность,   усидчивость, предельная                                 концентрация внимания при выполнении нравящейся ребенку работы, другое.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 ребенок не говорит, учите жестами привлекать внимание, выражать просьбы, согласие или несогласие. Вариант - обучение использованию карточек Пекс.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Проговаривайте с ребенком все режимные моменты,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планы на предстоящий день,  подробности прожитого дня.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зрительную поддержку - фотографии, карточки.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Закономерное чередование событий дает возможность более успешной регуляции поведения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Воспитывайте самостоятельность - аккуратно есть, одеваться, раздеваться, пользоваться туалетом, участвовать в  уходе  за животными и растениями.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Развивайте представления ребенка о себе, чувство “Я”, поддерживайте его самооценку: “Правильно!”,“У тебя получится!”.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 узнавать себя в зеркале, на фотографии, называть части тела и лица,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говорить о себе или показывать жестом: “Я”.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Используйте технику “Я”, если ребенок говорит о себе “Ты”. Озвучивайте мысли ребенка, говорите за него: “Я хочу гулять”, “Я хочу кушать”, когда он, например, достает верхнюю одежду из шкафа или еду из холодильника. При этом маме лучше присесть рядом, обнять, похлопать ручкой   по его груди и сказать: ”Я - молодец!Я сам сделал!”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Развивайте интерес к продуктивным видам деятельности -  конструированию, рисованию, лепке, аппликации. Сначала - собственным примером,  потом совместно, а потом по образцу, вместе с ним обыгрывайте постройки и поделки.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Занимайте ребенка как можно чаще в течение дня чем-то интересным, играйте с ребенком, разговаривайте с ним, показывайте пример, помогайте узнавать новое.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 стимуляции речевой активности: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развивайте слуховое внимание и восприятие;                                                                                                                              - вызывайте  эмоциональный отклик в игре с водой, мыльными пузырями, мячами, на качелях, на лошадке. Ребенок  скорее подхватывает отдельные междометия, восклицания, реплики, эмоционально произнесенные взрослым: пузыри - “буль-буль”, водичка - “кап - кап”, мячик - “хлоп”, “лови”, качели - “кач-кач”, на лошадке – “но-о”;                                                                                                                                                   -  произносите за него реплики, которые подходят к ситуации по смыслу, даже если он молчит,  в  состоянии эмоционального подъема. Например если он тянет ручку к тому, что интересно, говорите: «Дай мне», «Открой»; «Мама, смотри!», др.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все доступные варианты взаимодействия, контакта с детьми, сверстниками, начиная с возможности просто находиться рядом с другими (1 - 2 чел.).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Проводите с ребенком различные подвижные игры. Для ребенка это возможность заявить о себе (криком, смехом), познать себя.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Развивайте способность к восприятию и пониманию музыки. Это важный ресурс для самовыражения, развития   эмоций, речи, моторики, ритма, координации движений.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Уделяйте внимание физическому развитию ребенка, занятиям спортом. Это даёт возможность ребенку приобрести необходимые навыки, научиться взаимодействовать с другими детьми, испытывать удовлетворение от своих достижений и возможностей.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Выходите с ребенком в общественные места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магазин, почта, аптека, зоопарк. Это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ориентирует ребенка в окружающем мире, делает его более самостоятельным.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Делитесь с другими информацией, опытом и новыми идеями, получайте поддержку в родительских группах.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Обращайтесь за помощью  и сотрудничеством  к специалистам реабилитационных, развивающих центров.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Уделяйте время себе! Используйте любую возможность для отдыха, восстановления собственных ресурсов: прогулки или бассейн, занятия спортом, хороший фильм или книга, поход  по магазинам или интересная встреча.  Вы будете более уверены в себе и сможете больше дать ребенку.</w:t>
      </w:r>
    </w:p>
    <w:p>
      <w:pPr>
        <w:pStyle w:val="2"/>
        <w:spacing w:before="0" w:beforeAutospacing="0" w:after="0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>
      <w:pPr>
        <w:pStyle w:val="2"/>
        <w:spacing w:before="0" w:beforeAutospacing="0" w:after="0" w:afterAutospacing="0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уникален и неповторим. </w:t>
      </w:r>
      <w:r>
        <w:rPr>
          <w:sz w:val="28"/>
          <w:szCs w:val="28"/>
        </w:rPr>
        <w:t>Понимайте своих детей.</w:t>
      </w:r>
      <w:r>
        <w:rPr>
          <w:rFonts w:ascii="Arial" w:hAnsi="Arial" w:eastAsia="DejaVu Sans" w:cs="DejaVu Sans"/>
          <w:color w:val="1F497D"/>
          <w:kern w:val="24"/>
          <w:sz w:val="48"/>
          <w:szCs w:val="48"/>
        </w:rPr>
        <w:t xml:space="preserve"> </w:t>
      </w:r>
      <w:r>
        <w:rPr>
          <w:rFonts w:eastAsia="DejaVu Sans"/>
          <w:kern w:val="24"/>
          <w:sz w:val="28"/>
          <w:szCs w:val="28"/>
        </w:rPr>
        <w:t xml:space="preserve">Способность читать ребенка, следовать его интересам,     корректировать задачу на ходу, исходя из его потребностей, поможет </w:t>
      </w:r>
      <w:r>
        <w:rPr>
          <w:sz w:val="28"/>
          <w:szCs w:val="28"/>
        </w:rPr>
        <w:t xml:space="preserve"> раскрыть его потенциал и максимально адаптировать в жизни.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                                                                     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F4"/>
    <w:rsid w:val="000A35DB"/>
    <w:rsid w:val="00194E01"/>
    <w:rsid w:val="002D41EB"/>
    <w:rsid w:val="00517093"/>
    <w:rsid w:val="005703D7"/>
    <w:rsid w:val="005901BB"/>
    <w:rsid w:val="00603FF4"/>
    <w:rsid w:val="009C2B63"/>
    <w:rsid w:val="009E7A6C"/>
    <w:rsid w:val="00B10275"/>
    <w:rsid w:val="00B949D0"/>
    <w:rsid w:val="00C230FE"/>
    <w:rsid w:val="00D85A92"/>
    <w:rsid w:val="00E234F3"/>
    <w:rsid w:val="00E47B05"/>
    <w:rsid w:val="00EC122B"/>
    <w:rsid w:val="00EC6A23"/>
    <w:rsid w:val="178FC588"/>
    <w:rsid w:val="1E4DF433"/>
    <w:rsid w:val="2D7F3780"/>
    <w:rsid w:val="2DFB082E"/>
    <w:rsid w:val="355F0061"/>
    <w:rsid w:val="3B65EF20"/>
    <w:rsid w:val="3D9F2581"/>
    <w:rsid w:val="3FBBE2CC"/>
    <w:rsid w:val="473F3B8F"/>
    <w:rsid w:val="4ACF8490"/>
    <w:rsid w:val="4DFFE734"/>
    <w:rsid w:val="56FF2D56"/>
    <w:rsid w:val="577CB9DF"/>
    <w:rsid w:val="59F92D41"/>
    <w:rsid w:val="5B8B4FD5"/>
    <w:rsid w:val="5ECC0BB8"/>
    <w:rsid w:val="5F4EF7C1"/>
    <w:rsid w:val="66DD4480"/>
    <w:rsid w:val="693FBF30"/>
    <w:rsid w:val="69E782AD"/>
    <w:rsid w:val="6F61149E"/>
    <w:rsid w:val="6F794BCB"/>
    <w:rsid w:val="6FBF8368"/>
    <w:rsid w:val="771F015E"/>
    <w:rsid w:val="7B7A08A6"/>
    <w:rsid w:val="7EDEC95B"/>
    <w:rsid w:val="7EFC7484"/>
    <w:rsid w:val="ADEF60BD"/>
    <w:rsid w:val="BD6F1A5A"/>
    <w:rsid w:val="BE35B143"/>
    <w:rsid w:val="C49F6890"/>
    <w:rsid w:val="D67F5572"/>
    <w:rsid w:val="D9F7B765"/>
    <w:rsid w:val="DBED31CC"/>
    <w:rsid w:val="DFE6737A"/>
    <w:rsid w:val="EED7AC26"/>
    <w:rsid w:val="EFAF38CF"/>
    <w:rsid w:val="EFAFCF55"/>
    <w:rsid w:val="F075150B"/>
    <w:rsid w:val="F1EF0362"/>
    <w:rsid w:val="F38680B6"/>
    <w:rsid w:val="F57358F6"/>
    <w:rsid w:val="F5F95107"/>
    <w:rsid w:val="F5FDBFAB"/>
    <w:rsid w:val="F6BBD363"/>
    <w:rsid w:val="F6D124D5"/>
    <w:rsid w:val="F79DC48B"/>
    <w:rsid w:val="F7EF892E"/>
    <w:rsid w:val="F7FF149B"/>
    <w:rsid w:val="F7FF9468"/>
    <w:rsid w:val="FAFFE74B"/>
    <w:rsid w:val="FD7FDB86"/>
    <w:rsid w:val="FEFFA765"/>
    <w:rsid w:val="FF9F5138"/>
    <w:rsid w:val="FFBFFC6A"/>
    <w:rsid w:val="FFF11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1683</Words>
  <Characters>9598</Characters>
  <Lines>79</Lines>
  <Paragraphs>22</Paragraphs>
  <TotalTime>1</TotalTime>
  <ScaleCrop>false</ScaleCrop>
  <LinksUpToDate>false</LinksUpToDate>
  <CharactersWithSpaces>11259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2020-01-12T07:47:00Z</dcterms:created>
  <dc:creator>Пользователь</dc:creator>
  <cp:lastModifiedBy>ПК</cp:lastModifiedBy>
  <cp:lastPrinted>2020-11-18T14:13:00Z</cp:lastPrinted>
  <dcterms:modified xsi:type="dcterms:W3CDTF">2020-11-18T12:55:37Z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