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-302895</wp:posOffset>
            </wp:positionV>
            <wp:extent cx="1508125" cy="1501140"/>
            <wp:effectExtent l="0" t="0" r="15875" b="3810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«Конфликтам скажем «Нет!»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рамках реализации Комплекса мер Ставропольского края, направленного на оказание помощи детям, пострадавшим от жестокого обращения, обеспечение безопасности детей «Ценю жизнь», на 2022 - 2023 годы, при финансировании Фонда поддержки детей, находящихся в трудной жизненной ситуации, н</w:t>
      </w:r>
      <w:r>
        <w:rPr>
          <w:rFonts w:hint="default" w:ascii="Times New Roman" w:hAnsi="Times New Roman" w:cs="Times New Roman"/>
          <w:sz w:val="28"/>
          <w:szCs w:val="28"/>
        </w:rPr>
        <w:t>а базе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Ставропольск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центр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социальной помощи семье и детям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работает Служба восстановительной медиации «Без конфликта». 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Педагогами-психологами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регулярно проводится просветительская работа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как с клиентами, так и</w:t>
      </w:r>
      <w:r>
        <w:rPr>
          <w:rFonts w:hint="default" w:ascii="Times New Roman" w:hAnsi="Times New Roman" w:cs="Times New Roman"/>
          <w:sz w:val="28"/>
          <w:szCs w:val="28"/>
        </w:rPr>
        <w:t xml:space="preserve"> со специалистами учреждения, направленная на разъяснение преимуществ медиативного подхода при разрешении и предотвращении конфликтов в семьях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 xml:space="preserve">.2022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педагогом-психологом отделения помощи женщинам и несовершеннолетним Давыдовой Татьяной Алексндровной </w:t>
      </w:r>
      <w:r>
        <w:rPr>
          <w:rFonts w:hint="default" w:ascii="Times New Roman" w:hAnsi="Times New Roman" w:cs="Times New Roman"/>
          <w:sz w:val="28"/>
          <w:szCs w:val="28"/>
        </w:rPr>
        <w:t>был организован и проведен тренинг «Вне конфликта»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 специалистами учреждения</w:t>
      </w:r>
      <w:r>
        <w:rPr>
          <w:rFonts w:hint="default" w:ascii="Times New Roman" w:hAnsi="Times New Roman" w:cs="Times New Roman"/>
          <w:sz w:val="28"/>
          <w:szCs w:val="28"/>
        </w:rPr>
        <w:t>, целью которого являлось изучение техник медиации. На тренинге рассматривалось понятие конфликта, изучались типы конфликтных ситуаций и пути выхода из них, основные варианты предупреждения и урегулирования конфликтов.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итогам тренинга специалисты овладели основными приемами общения в конфликте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что способствует эффективному проведению восстановительных программ в семьях по урегулированию конфликтных ситуаций, а также созданию условий для формирования у сторон конфликта навыков ведения конструктивного диалога в партнерском взаимодействии.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Используемый специалистами учреждения медиативный подход в разрешении конфликтных ситуаций в семьях способствует гармонизации семейных отношений, формированию благополучной и безопасной среды для полноценного развития и социализации несовершеннолетних, в том числе при возникновении трудных жизненных ситуаций, включая вступление их в конфликт с законом.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Полученные навыки специалисты будут использовать в рамках работы службы. </w:t>
      </w:r>
      <w:bookmarkStart w:id="0" w:name="_GoBack"/>
      <w:bookmarkEnd w:id="0"/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Служба «Без конфликта» ждет семьи, в которых имеется неразрешенной конфликт, для участия в программе восстановительной медиации с участием квалифицированных специалистов.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Телефон: (8652) 28-02-95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Адрес: г. Ставрополь, ул. Мира, 278 г</w:t>
      </w:r>
    </w:p>
    <w:p>
      <w:pPr>
        <w:jc w:val="both"/>
      </w:pPr>
    </w:p>
    <w:sectPr>
      <w:pgSz w:w="11906" w:h="16838"/>
      <w:pgMar w:top="1040" w:right="11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17736"/>
    <w:rsid w:val="0774616F"/>
    <w:rsid w:val="0C945F2B"/>
    <w:rsid w:val="1DA17736"/>
    <w:rsid w:val="26C74364"/>
    <w:rsid w:val="425C4C44"/>
    <w:rsid w:val="42F12643"/>
    <w:rsid w:val="471A6832"/>
    <w:rsid w:val="51B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2022-09-29T12:06:00Z</dcterms:created>
  <dc:creator>ПК</dc:creator>
  <cp:lastModifiedBy>ПК</cp:lastModifiedBy>
  <dcterms:modified xsi:type="dcterms:W3CDTF">2022-09-30T12:10:14Z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643B7EFAD9B64134AF0EA0AE504BD931</vt:lpwstr>
  </property>
</Properties>
</file>