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</w:rPr>
        <w:drawing>
          <wp:inline distT="0" distB="0" distL="114300" distR="114300">
            <wp:extent cx="4281805" cy="2713990"/>
            <wp:effectExtent l="0" t="0" r="4445" b="10160"/>
            <wp:docPr id="1" name="Изображение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схем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FF"/>
          <w:sz w:val="18"/>
          <w:szCs w:val="18"/>
          <w:lang w:eastAsia="ru-RU"/>
        </w:rPr>
        <w:pict>
          <v:shape id="Picture 44" o:spid="_x0000_s1030" o:spt="75" type="#_x0000_t75" style="position:absolute;left:0pt;margin-left:-33pt;margin-top:10.25pt;height:158.6pt;width:178.75pt;mso-wrap-distance-bottom:0pt;mso-wrap-distance-left:9.05pt;mso-wrap-distance-right:9.05pt;mso-wrap-distance-top:0pt;z-index:251659264;mso-width-relative:page;mso-height-relative:page;" o:ole="t" fillcolor="#FFFFFF" filled="t" o:preferrelative="t" stroked="f" coordsize="21600,21600">
            <v:path/>
            <v:fill on="t" color2="#000000" focussize="0,0"/>
            <v:stroke on="f"/>
            <v:imagedata r:id="rId6" o:title=""/>
            <o:lock v:ext="edit" aspectratio="t"/>
            <w10:wrap type="square" side="largest"/>
          </v:shape>
          <o:OLEObject Type="Embed" ProgID="PBrush" ShapeID="Picture 44" DrawAspect="Content" ObjectID="_1468075725" r:id="rId5">
            <o:LockedField>false</o:LockedField>
          </o:OLEObj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color w:val="FF0000"/>
          <w:sz w:val="36"/>
          <w:szCs w:val="36"/>
          <w:lang w:val="ru-RU"/>
        </w:rPr>
        <w:t>Адрес расположения ГБУСО «Ставропольский ЦСПСиД» 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FF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color w:val="0000FF"/>
          <w:sz w:val="36"/>
          <w:szCs w:val="36"/>
          <w:lang w:val="ru-RU"/>
        </w:rPr>
        <w:t>355035, г. Ставрополь, ул. Мира, д. 278Г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FF"/>
          <w:sz w:val="36"/>
          <w:szCs w:val="36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color w:val="FF0000"/>
          <w:sz w:val="36"/>
          <w:szCs w:val="36"/>
        </w:rPr>
        <w:t>Транспортная доступность: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color w:val="002060"/>
          <w:sz w:val="36"/>
          <w:szCs w:val="36"/>
        </w:rPr>
        <w:t>Троллейбус: 8, 7.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color w:val="002060"/>
          <w:sz w:val="36"/>
          <w:szCs w:val="36"/>
        </w:rPr>
        <w:t>Автобус: 37, 42, 41.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2060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color w:val="002060"/>
          <w:sz w:val="36"/>
          <w:szCs w:val="36"/>
        </w:rPr>
        <w:t>Маршрутка : 120, 51, 4</w:t>
      </w:r>
      <w:r>
        <w:rPr>
          <w:rFonts w:hint="default" w:ascii="Times New Roman" w:hAnsi="Times New Roman" w:cs="Times New Roman"/>
          <w:b/>
          <w:bCs/>
          <w:color w:val="002060"/>
          <w:sz w:val="36"/>
          <w:szCs w:val="36"/>
          <w:lang w:val="ru-RU"/>
        </w:rPr>
        <w:t>0, 37, 38, 21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002060"/>
          <w:sz w:val="36"/>
          <w:szCs w:val="36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FF000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color w:val="FF0000"/>
          <w:sz w:val="36"/>
          <w:szCs w:val="36"/>
          <w:u w:val="single"/>
        </w:rPr>
        <w:t>Контактные телефоны:</w:t>
      </w:r>
      <w:r>
        <w:rPr>
          <w:rFonts w:hint="default" w:ascii="Times New Roman" w:hAnsi="Times New Roman" w:cs="Times New Roman"/>
          <w:color w:val="FF0000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002060"/>
          <w:sz w:val="36"/>
          <w:szCs w:val="36"/>
        </w:rPr>
      </w:pPr>
      <w:r>
        <w:rPr>
          <w:rFonts w:hint="default" w:ascii="Times New Roman" w:hAnsi="Times New Roman" w:cs="Times New Roman"/>
          <w:color w:val="002060"/>
          <w:sz w:val="36"/>
          <w:szCs w:val="36"/>
        </w:rPr>
        <w:t xml:space="preserve">8 (8652) 28-02-95 - приёмная,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00206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color w:val="002060"/>
          <w:sz w:val="40"/>
          <w:szCs w:val="40"/>
        </w:rPr>
        <w:t>консультация получателей социальных услуг 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002060"/>
          <w:sz w:val="36"/>
          <w:szCs w:val="36"/>
        </w:rPr>
      </w:pPr>
      <w:r>
        <w:rPr>
          <w:rFonts w:hint="default" w:ascii="Times New Roman" w:hAnsi="Times New Roman" w:cs="Times New Roman"/>
          <w:color w:val="002060"/>
          <w:sz w:val="36"/>
          <w:szCs w:val="36"/>
        </w:rPr>
        <w:t xml:space="preserve">8(8652) 28-36-68 - заместитель директора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002060"/>
          <w:sz w:val="36"/>
          <w:szCs w:val="36"/>
        </w:rPr>
      </w:pPr>
      <w:r>
        <w:rPr>
          <w:rFonts w:hint="default" w:ascii="Times New Roman" w:hAnsi="Times New Roman" w:cs="Times New Roman"/>
          <w:color w:val="002060"/>
          <w:sz w:val="36"/>
          <w:szCs w:val="36"/>
        </w:rPr>
        <w:t>8 (8652) 28-01-97 - бухгалтерия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00206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002060"/>
          <w:sz w:val="31"/>
          <w:szCs w:val="31"/>
        </w:rPr>
      </w:pPr>
      <w:r>
        <w:rPr>
          <w:rFonts w:hint="default" w:ascii="Times New Roman" w:hAnsi="Times New Roman" w:cs="Times New Roman"/>
          <w:b/>
          <w:bCs/>
          <w:color w:val="FF0000"/>
          <w:sz w:val="31"/>
          <w:szCs w:val="31"/>
          <w:u w:val="single"/>
        </w:rPr>
        <w:t>Электронная почта:</w:t>
      </w:r>
      <w:r>
        <w:rPr>
          <w:rFonts w:hint="default" w:ascii="Times New Roman" w:hAnsi="Times New Roman" w:cs="Times New Roman"/>
          <w:b/>
          <w:bCs/>
          <w:color w:val="FF0000"/>
          <w:sz w:val="31"/>
          <w:szCs w:val="31"/>
        </w:rPr>
        <w:t xml:space="preserve"> </w:t>
      </w:r>
      <w:r>
        <w:rPr>
          <w:rFonts w:hint="default" w:ascii="Times New Roman" w:hAnsi="Times New Roman" w:cs="Times New Roman"/>
          <w:color w:val="002060"/>
          <w:sz w:val="31"/>
          <w:szCs w:val="31"/>
        </w:rPr>
        <w:fldChar w:fldCharType="begin"/>
      </w:r>
      <w:r>
        <w:rPr>
          <w:rFonts w:hint="default" w:ascii="Times New Roman" w:hAnsi="Times New Roman" w:cs="Times New Roman"/>
          <w:color w:val="002060"/>
          <w:sz w:val="31"/>
          <w:szCs w:val="31"/>
        </w:rPr>
        <w:instrText xml:space="preserve"> HYPERLINK "mailto:c-semya@yandex.ru" </w:instrText>
      </w:r>
      <w:r>
        <w:rPr>
          <w:rFonts w:hint="default" w:ascii="Times New Roman" w:hAnsi="Times New Roman" w:cs="Times New Roman"/>
          <w:color w:val="002060"/>
          <w:sz w:val="31"/>
          <w:szCs w:val="31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002060"/>
          <w:sz w:val="31"/>
          <w:szCs w:val="31"/>
        </w:rPr>
        <w:t>c-semya@yandex.ru</w:t>
      </w:r>
      <w:r>
        <w:rPr>
          <w:rFonts w:hint="default" w:ascii="Times New Roman" w:hAnsi="Times New Roman" w:cs="Times New Roman"/>
          <w:color w:val="002060"/>
          <w:sz w:val="31"/>
          <w:szCs w:val="31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i w:val="0"/>
          <w:iCs w:val="0"/>
          <w:color w:val="002060"/>
          <w:sz w:val="31"/>
          <w:szCs w:val="31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FF0000"/>
          <w:sz w:val="31"/>
          <w:szCs w:val="31"/>
          <w:u w:val="single"/>
        </w:rPr>
        <w:t>График работы:</w:t>
      </w:r>
      <w:r>
        <w:rPr>
          <w:rFonts w:hint="default" w:ascii="Times New Roman" w:hAnsi="Times New Roman" w:cs="Times New Roman"/>
          <w:i w:val="0"/>
          <w:iCs w:val="0"/>
          <w:color w:val="002060"/>
          <w:sz w:val="31"/>
          <w:szCs w:val="31"/>
        </w:rPr>
        <w:t xml:space="preserve"> понедельник - пятница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2334" w:firstLineChars="750"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color w:val="002060"/>
          <w:sz w:val="31"/>
          <w:szCs w:val="31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FF0000"/>
          <w:sz w:val="31"/>
          <w:szCs w:val="31"/>
          <w:u w:val="single"/>
          <w:lang w:val="ru-RU"/>
        </w:rPr>
        <w:t>Режим работы:</w:t>
      </w:r>
      <w:r>
        <w:rPr>
          <w:rFonts w:hint="default" w:ascii="Times New Roman" w:hAnsi="Times New Roman" w:cs="Times New Roman"/>
          <w:i w:val="0"/>
          <w:iCs w:val="0"/>
          <w:color w:val="002060"/>
          <w:sz w:val="31"/>
          <w:szCs w:val="31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002060"/>
          <w:sz w:val="31"/>
          <w:szCs w:val="31"/>
        </w:rPr>
        <w:t>с 9.00 до 18.00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i w:val="0"/>
          <w:iCs w:val="0"/>
          <w:color w:val="002060"/>
          <w:sz w:val="31"/>
          <w:szCs w:val="31"/>
        </w:rPr>
      </w:pPr>
      <w:r>
        <w:rPr>
          <w:rFonts w:hint="default" w:ascii="Times New Roman" w:hAnsi="Times New Roman" w:cs="Times New Roman"/>
          <w:i w:val="0"/>
          <w:iCs w:val="0"/>
          <w:color w:val="002060"/>
          <w:sz w:val="31"/>
          <w:szCs w:val="31"/>
          <w:lang w:val="ru-RU"/>
        </w:rPr>
        <w:t xml:space="preserve">               </w:t>
      </w:r>
      <w:r>
        <w:rPr>
          <w:rFonts w:hint="default" w:ascii="Times New Roman" w:hAnsi="Times New Roman" w:cs="Times New Roman"/>
          <w:i w:val="0"/>
          <w:iCs w:val="0"/>
          <w:color w:val="002060"/>
          <w:sz w:val="31"/>
          <w:szCs w:val="31"/>
        </w:rPr>
        <w:t>перерыв с 13.00 до 14.00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00206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385723" w:themeColor="accent6" w:themeShade="80"/>
          <w:sz w:val="30"/>
          <w:szCs w:val="30"/>
          <w:lang w:val="ru-RU"/>
        </w:rPr>
      </w:pPr>
      <w:r>
        <w:rPr>
          <w:rFonts w:hint="default" w:ascii="Times New Roman" w:hAnsi="Times New Roman" w:cs="Times New Roman"/>
          <w:b/>
          <w:bCs/>
          <w:color w:val="385723" w:themeColor="accent6" w:themeShade="80"/>
          <w:sz w:val="30"/>
          <w:szCs w:val="30"/>
          <w:lang w:val="ru-RU"/>
        </w:rPr>
        <w:t>Запись на получение социальных услуг при личном посещении учреждения осуществляется у специалиста отделения приёма граждан и организационно-методического обеспечения - 2 этаж кабинет № 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002060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00FF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color w:val="0000FF"/>
          <w:sz w:val="36"/>
          <w:szCs w:val="36"/>
          <w:lang w:val="ru-RU"/>
        </w:rPr>
        <w:t>МАКСИМАЛЬНЫЙ СРОК ОЖИДАНИЯ В ОЧЕРЕДИ ПРИ ПОДАЧИ ЗАЯВЛЕНИЯ СОСТАВЛЯЕТ 15 МИНУТ, ПО ПРЕДВАРИТЕЛЬНОЙ ЗАПИСИ ПО ТЕЛЕФОНУ ИЛИ ЧЕРЕЗ САЙТ УЧРЕЖДЕНИЯ 10 МИНУТ.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00206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206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00206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color w:val="00206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color w:val="002060"/>
          <w:sz w:val="31"/>
          <w:szCs w:val="31"/>
        </w:rPr>
      </w:pPr>
      <w:r>
        <w:rPr>
          <w:rFonts w:hint="default" w:ascii="Times New Roman" w:hAnsi="Times New Roman" w:cs="Times New Roman"/>
          <w:i w:val="0"/>
          <w:iCs w:val="0"/>
          <w:color w:val="002060"/>
          <w:sz w:val="31"/>
          <w:szCs w:val="31"/>
        </w:rPr>
        <w:t>Запись на получение социальных услуг при личном посещении учреждения осуществляется у специалиста отделения приёма граждан и организационно-методического обеспечения 2 этаж кабинет № 21.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color w:val="00206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olor w:val="00206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002060"/>
          <w:sz w:val="36"/>
          <w:szCs w:val="36"/>
        </w:rPr>
      </w:pPr>
    </w:p>
    <w:sectPr>
      <w:pgSz w:w="11906" w:h="16838"/>
      <w:pgMar w:top="600" w:right="866" w:bottom="49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CB88CD"/>
    <w:rsid w:val="35721E56"/>
    <w:rsid w:val="3FFDA1FB"/>
    <w:rsid w:val="45BF8BC0"/>
    <w:rsid w:val="7DFA4796"/>
    <w:rsid w:val="7FDBD197"/>
    <w:rsid w:val="EDCB88CD"/>
    <w:rsid w:val="FFFBC0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2019-07-05T05:01:00Z</dcterms:created>
  <dc:creator>pervichka</dc:creator>
  <cp:lastModifiedBy>ПК</cp:lastModifiedBy>
  <cp:lastPrinted>2019-07-05T02:24:00Z</cp:lastPrinted>
  <dcterms:modified xsi:type="dcterms:W3CDTF">2021-07-06T13:59:34Z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